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7C7" w:rsidRPr="007F3DE2" w:rsidRDefault="00E527C7" w:rsidP="00E527C7">
      <w:pPr>
        <w:jc w:val="center"/>
        <w:rPr>
          <w:rFonts w:ascii="Segoe UI" w:hAnsi="Segoe UI" w:cs="Segoe UI"/>
          <w:b/>
          <w:sz w:val="24"/>
          <w:u w:val="single"/>
        </w:rPr>
      </w:pPr>
      <w:r w:rsidRPr="007F3DE2">
        <w:rPr>
          <w:rFonts w:ascii="Segoe UI" w:hAnsi="Segoe UI" w:cs="Segoe UI"/>
          <w:b/>
          <w:sz w:val="24"/>
          <w:u w:val="single"/>
        </w:rPr>
        <w:t>APPENDIX B</w:t>
      </w:r>
    </w:p>
    <w:p w:rsidR="00E527C7" w:rsidRPr="007F3DE2" w:rsidRDefault="00E527C7" w:rsidP="0056133A">
      <w:pPr>
        <w:jc w:val="center"/>
        <w:rPr>
          <w:rFonts w:ascii="Segoe UI" w:hAnsi="Segoe UI" w:cs="Segoe UI"/>
          <w:b/>
          <w:sz w:val="20"/>
        </w:rPr>
      </w:pPr>
    </w:p>
    <w:p w:rsidR="00C015E9" w:rsidRPr="007F3DE2" w:rsidRDefault="007F3DE2" w:rsidP="0056133A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A590A4B71A3543AFAF505E235C57A419"/>
          </w:placeholder>
        </w:sdtPr>
        <w:sdtEndPr/>
        <w:sdtContent>
          <w:r w:rsidR="0056133A" w:rsidRPr="007F3DE2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56133A" w:rsidRPr="007F3DE2">
        <w:rPr>
          <w:rFonts w:ascii="Segoe UI" w:hAnsi="Segoe UI" w:cs="Segoe UI"/>
          <w:b/>
          <w:sz w:val="32"/>
        </w:rPr>
        <w:t xml:space="preserve"> </w:t>
      </w:r>
    </w:p>
    <w:p w:rsidR="0056133A" w:rsidRPr="007F3DE2" w:rsidRDefault="00C015E9" w:rsidP="0056133A">
      <w:pPr>
        <w:jc w:val="center"/>
        <w:rPr>
          <w:rFonts w:ascii="Segoe UI" w:hAnsi="Segoe UI" w:cs="Segoe UI"/>
          <w:b/>
          <w:sz w:val="18"/>
        </w:rPr>
      </w:pPr>
      <w:r w:rsidRPr="007F3DE2">
        <w:rPr>
          <w:rFonts w:ascii="Segoe UI" w:hAnsi="Segoe UI" w:cs="Segoe UI"/>
          <w:b/>
          <w:sz w:val="32"/>
        </w:rPr>
        <w:t>SAFETY ASSESSMENT AND SYSTEM REVIEW</w:t>
      </w:r>
    </w:p>
    <w:p w:rsidR="0056133A" w:rsidRPr="007F3DE2" w:rsidRDefault="0056133A" w:rsidP="0056133A">
      <w:pPr>
        <w:jc w:val="center"/>
        <w:rPr>
          <w:rFonts w:ascii="Segoe UI" w:hAnsi="Segoe UI" w:cs="Segoe UI"/>
          <w:b/>
        </w:rPr>
      </w:pPr>
    </w:p>
    <w:p w:rsidR="0056133A" w:rsidRPr="007F3DE2" w:rsidRDefault="007F3DE2" w:rsidP="0056133A">
      <w:pPr>
        <w:jc w:val="center"/>
        <w:rPr>
          <w:rFonts w:ascii="Garamond" w:hAnsi="Garamond" w:cs="Segoe UI"/>
          <w:sz w:val="24"/>
          <w:szCs w:val="24"/>
        </w:rPr>
      </w:pPr>
      <w:r>
        <w:rPr>
          <w:rFonts w:ascii="Garamond" w:hAnsi="Garamond" w:cs="Segoe UI"/>
          <w:sz w:val="24"/>
          <w:szCs w:val="24"/>
        </w:rPr>
        <w:t xml:space="preserve">Complete this form semi-annually </w:t>
      </w:r>
      <w:r w:rsidR="0056133A" w:rsidRPr="007F3DE2">
        <w:rPr>
          <w:rFonts w:ascii="Garamond" w:hAnsi="Garamond" w:cs="Segoe UI"/>
          <w:sz w:val="24"/>
          <w:szCs w:val="24"/>
        </w:rPr>
        <w:t xml:space="preserve">to identify potential safety hazards. It is imperative that </w:t>
      </w:r>
      <w:r>
        <w:rPr>
          <w:rFonts w:ascii="Garamond" w:hAnsi="Garamond" w:cs="Segoe UI"/>
          <w:sz w:val="24"/>
          <w:szCs w:val="24"/>
        </w:rPr>
        <w:t>completion of</w:t>
      </w:r>
      <w:r w:rsidR="0056133A" w:rsidRPr="007F3DE2">
        <w:rPr>
          <w:rFonts w:ascii="Garamond" w:hAnsi="Garamond" w:cs="Segoe UI"/>
          <w:sz w:val="24"/>
          <w:szCs w:val="24"/>
        </w:rPr>
        <w:t xml:space="preserve"> this review </w:t>
      </w:r>
      <w:r>
        <w:rPr>
          <w:rFonts w:ascii="Garamond" w:hAnsi="Garamond" w:cs="Segoe UI"/>
          <w:sz w:val="24"/>
          <w:szCs w:val="24"/>
        </w:rPr>
        <w:t>includes only accurate and correct information – d</w:t>
      </w:r>
      <w:r w:rsidR="0056133A" w:rsidRPr="007F3DE2">
        <w:rPr>
          <w:rFonts w:ascii="Garamond" w:hAnsi="Garamond" w:cs="Segoe UI"/>
          <w:sz w:val="24"/>
          <w:szCs w:val="24"/>
        </w:rPr>
        <w:t xml:space="preserve">ata collected from this assessment will guide </w:t>
      </w:r>
      <w:r>
        <w:rPr>
          <w:rFonts w:ascii="Garamond" w:hAnsi="Garamond" w:cs="Segoe UI"/>
          <w:sz w:val="24"/>
          <w:szCs w:val="24"/>
        </w:rPr>
        <w:t xml:space="preserve">agency </w:t>
      </w:r>
      <w:r w:rsidR="0056133A" w:rsidRPr="007F3DE2">
        <w:rPr>
          <w:rFonts w:ascii="Garamond" w:hAnsi="Garamond" w:cs="Segoe UI"/>
          <w:sz w:val="24"/>
          <w:szCs w:val="24"/>
        </w:rPr>
        <w:t>resource allocation and focus priority needs appropriately.</w:t>
      </w:r>
      <w:r w:rsidR="00D026EB" w:rsidRPr="007F3DE2">
        <w:rPr>
          <w:rFonts w:ascii="Garamond" w:hAnsi="Garamond" w:cs="Segoe UI"/>
          <w:sz w:val="24"/>
          <w:szCs w:val="24"/>
        </w:rPr>
        <w:t xml:space="preserve"> Not all questions will apply. </w:t>
      </w:r>
      <w:r w:rsidR="00D026EB" w:rsidRPr="007F3DE2">
        <w:rPr>
          <w:rFonts w:ascii="Segoe UI" w:hAnsi="Segoe UI" w:cs="Segoe UI"/>
          <w:b/>
          <w:color w:val="FF0000"/>
          <w:sz w:val="24"/>
          <w:szCs w:val="24"/>
        </w:rPr>
        <w:t xml:space="preserve">If </w:t>
      </w:r>
      <w:r w:rsidRPr="007F3DE2">
        <w:rPr>
          <w:rFonts w:ascii="Segoe UI" w:hAnsi="Segoe UI" w:cs="Segoe UI"/>
          <w:b/>
          <w:color w:val="FF0000"/>
          <w:sz w:val="24"/>
          <w:szCs w:val="24"/>
        </w:rPr>
        <w:t xml:space="preserve">there are </w:t>
      </w:r>
      <w:r w:rsidR="00D026EB" w:rsidRPr="007F3DE2">
        <w:rPr>
          <w:rFonts w:ascii="Segoe UI" w:hAnsi="Segoe UI" w:cs="Segoe UI"/>
          <w:b/>
          <w:color w:val="FF0000"/>
          <w:sz w:val="24"/>
          <w:szCs w:val="24"/>
        </w:rPr>
        <w:t xml:space="preserve">additional questions relevant to your agency, be sure to </w:t>
      </w:r>
      <w:r w:rsidRPr="007F3DE2">
        <w:rPr>
          <w:rFonts w:ascii="Segoe UI" w:hAnsi="Segoe UI" w:cs="Segoe UI"/>
          <w:b/>
          <w:color w:val="FF0000"/>
          <w:sz w:val="24"/>
          <w:szCs w:val="24"/>
        </w:rPr>
        <w:t>add</w:t>
      </w:r>
      <w:r w:rsidR="00D026EB" w:rsidRPr="007F3DE2">
        <w:rPr>
          <w:rFonts w:ascii="Segoe UI" w:hAnsi="Segoe UI" w:cs="Segoe UI"/>
          <w:b/>
          <w:color w:val="FF0000"/>
          <w:sz w:val="24"/>
          <w:szCs w:val="24"/>
        </w:rPr>
        <w:t xml:space="preserve"> those questions.</w:t>
      </w:r>
    </w:p>
    <w:p w:rsidR="00A00F0A" w:rsidRPr="007F3DE2" w:rsidRDefault="00A00F0A" w:rsidP="0056133A">
      <w:pPr>
        <w:jc w:val="center"/>
        <w:rPr>
          <w:rFonts w:ascii="Segoe UI" w:hAnsi="Segoe UI" w:cs="Segoe UI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A00F0A" w:rsidRPr="007F3DE2" w:rsidTr="00A00F0A">
        <w:tc>
          <w:tcPr>
            <w:tcW w:w="5058" w:type="dxa"/>
          </w:tcPr>
          <w:p w:rsidR="00A00F0A" w:rsidRPr="007F3DE2" w:rsidRDefault="00A00F0A" w:rsidP="00A00F0A">
            <w:pPr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DefaultPlaceholder_22675703"/>
                </w:placeholder>
              </w:sdtPr>
              <w:sdtEndPr/>
              <w:sdtContent>
                <w:r w:rsidRPr="007F3DE2">
                  <w:rPr>
                    <w:rFonts w:ascii="Segoe UI" w:hAnsi="Segoe UI" w:cs="Segoe UI"/>
                    <w:b/>
                    <w:highlight w:val="yellow"/>
                  </w:rPr>
                  <w:t>INSERT REVIEWER NAME</w:t>
                </w:r>
              </w:sdtContent>
            </w:sdt>
          </w:p>
        </w:tc>
        <w:tc>
          <w:tcPr>
            <w:tcW w:w="9558" w:type="dxa"/>
          </w:tcPr>
          <w:p w:rsidR="00A00F0A" w:rsidRPr="007F3DE2" w:rsidRDefault="00A00F0A" w:rsidP="00A00F0A">
            <w:pPr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 xml:space="preserve">Date: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DefaultPlaceholder_22675703"/>
                </w:placeholder>
              </w:sdtPr>
              <w:sdtEndPr/>
              <w:sdtContent>
                <w:r w:rsidRPr="007F3DE2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A00F0A" w:rsidRPr="007F3DE2" w:rsidRDefault="00A00F0A" w:rsidP="0056133A">
      <w:pPr>
        <w:jc w:val="center"/>
        <w:rPr>
          <w:rFonts w:ascii="Segoe UI" w:hAnsi="Segoe UI" w:cs="Segoe UI"/>
        </w:rPr>
      </w:pPr>
    </w:p>
    <w:p w:rsidR="0056133A" w:rsidRPr="007F3DE2" w:rsidRDefault="0056133A" w:rsidP="0056133A">
      <w:pPr>
        <w:rPr>
          <w:rFonts w:ascii="Segoe UI" w:hAnsi="Segoe UI" w:cs="Segoe UI"/>
          <w:b/>
          <w:i/>
        </w:rPr>
      </w:pPr>
      <w:r w:rsidRPr="007F3DE2">
        <w:rPr>
          <w:rFonts w:ascii="Segoe UI" w:hAnsi="Segoe UI" w:cs="Segoe UI"/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9270"/>
        <w:gridCol w:w="720"/>
        <w:gridCol w:w="720"/>
        <w:gridCol w:w="738"/>
      </w:tblGrid>
      <w:tr w:rsidR="0056133A" w:rsidRPr="007F3DE2" w:rsidTr="0056133A">
        <w:tc>
          <w:tcPr>
            <w:tcW w:w="3168" w:type="dxa"/>
          </w:tcPr>
          <w:p w:rsidR="0056133A" w:rsidRPr="007F3DE2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>SECTION</w:t>
            </w:r>
          </w:p>
        </w:tc>
        <w:tc>
          <w:tcPr>
            <w:tcW w:w="9270" w:type="dxa"/>
          </w:tcPr>
          <w:p w:rsidR="0056133A" w:rsidRPr="007F3DE2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>REVIEW QUESTIONS</w:t>
            </w:r>
          </w:p>
        </w:tc>
        <w:tc>
          <w:tcPr>
            <w:tcW w:w="720" w:type="dxa"/>
          </w:tcPr>
          <w:p w:rsidR="0056133A" w:rsidRPr="007F3DE2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>YES</w:t>
            </w:r>
          </w:p>
        </w:tc>
        <w:tc>
          <w:tcPr>
            <w:tcW w:w="720" w:type="dxa"/>
          </w:tcPr>
          <w:p w:rsidR="0056133A" w:rsidRPr="007F3DE2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>NO</w:t>
            </w:r>
          </w:p>
        </w:tc>
        <w:tc>
          <w:tcPr>
            <w:tcW w:w="738" w:type="dxa"/>
          </w:tcPr>
          <w:p w:rsidR="0056133A" w:rsidRPr="007F3DE2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7F3DE2">
              <w:rPr>
                <w:rFonts w:ascii="Segoe UI" w:hAnsi="Segoe UI" w:cs="Segoe UI"/>
                <w:b/>
              </w:rPr>
              <w:t>N/A</w:t>
            </w:r>
          </w:p>
        </w:tc>
      </w:tr>
      <w:tr w:rsidR="0056133A" w:rsidRPr="007F3DE2" w:rsidTr="00544333">
        <w:tc>
          <w:tcPr>
            <w:tcW w:w="3168" w:type="dxa"/>
          </w:tcPr>
          <w:p w:rsidR="0056133A" w:rsidRPr="007F3DE2" w:rsidRDefault="00EE0338" w:rsidP="00CE7422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 xml:space="preserve">Safety Policies: </w:t>
            </w:r>
          </w:p>
        </w:tc>
        <w:tc>
          <w:tcPr>
            <w:tcW w:w="9270" w:type="dxa"/>
          </w:tcPr>
          <w:p w:rsidR="0056133A" w:rsidRPr="007F3DE2" w:rsidRDefault="00EE0338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all safety policies up to date and reviewed?</w:t>
            </w:r>
          </w:p>
        </w:tc>
        <w:tc>
          <w:tcPr>
            <w:tcW w:w="720" w:type="dxa"/>
            <w:vAlign w:val="center"/>
          </w:tcPr>
          <w:p w:rsidR="0056133A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56133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720" w:type="dxa"/>
            <w:vAlign w:val="center"/>
          </w:tcPr>
          <w:p w:rsidR="0056133A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33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56133A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33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A10EB" w:rsidRPr="007F3DE2" w:rsidTr="00544333">
        <w:tc>
          <w:tcPr>
            <w:tcW w:w="3168" w:type="dxa"/>
          </w:tcPr>
          <w:p w:rsidR="00CA10EB" w:rsidRPr="007F3DE2" w:rsidRDefault="00CA10EB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CA10EB" w:rsidRPr="007F3DE2" w:rsidRDefault="00EE0338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 Public Transit Agency Safety Plan (PTASP) or any other System Safety Plan written for the transit system?</w:t>
            </w:r>
          </w:p>
        </w:tc>
        <w:tc>
          <w:tcPr>
            <w:tcW w:w="720" w:type="dxa"/>
            <w:vAlign w:val="center"/>
          </w:tcPr>
          <w:p w:rsidR="00CA10EB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A10EB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A10EB" w:rsidRPr="007F3DE2" w:rsidRDefault="00D1798F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 Drug and Alcohol Policy current and up to date?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51273B" w:rsidRPr="007F3DE2" w:rsidTr="00C27D1B">
        <w:tc>
          <w:tcPr>
            <w:tcW w:w="3168" w:type="dxa"/>
            <w:shd w:val="clear" w:color="auto" w:fill="A6A6A6" w:themeFill="background1" w:themeFillShade="A6"/>
          </w:tcPr>
          <w:p w:rsidR="0051273B" w:rsidRPr="007F3DE2" w:rsidRDefault="0051273B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51273B" w:rsidRPr="007F3DE2" w:rsidRDefault="0051273B" w:rsidP="0051273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New Hire Employee Files:</w:t>
            </w:r>
          </w:p>
        </w:tc>
        <w:tc>
          <w:tcPr>
            <w:tcW w:w="9270" w:type="dxa"/>
          </w:tcPr>
          <w:p w:rsidR="00C27D1B" w:rsidRPr="007F3DE2" w:rsidRDefault="00C27D1B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Was there a structured interview conducted and documented?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 applicant asked the questions relating to previous experience with drug and alcohol testing?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 offer of employment documented in writing?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 xml:space="preserve">Is there a pre-employment drug screen?  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there a pre-employment physical exam?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 xml:space="preserve">Are safety sensitive responsibilities outlined in the job description?  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there a completed Substance Abuse Policy and Drug Free Workplace Policy Acknowledgement form?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there a Current Policies and Procedures Acknowledgement Form?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EE0338" w:rsidRPr="007F3DE2" w:rsidTr="00C27D1B">
        <w:tc>
          <w:tcPr>
            <w:tcW w:w="3168" w:type="dxa"/>
            <w:shd w:val="clear" w:color="auto" w:fill="A6A6A6" w:themeFill="background1" w:themeFillShade="A6"/>
          </w:tcPr>
          <w:p w:rsidR="00EE0338" w:rsidRPr="007F3DE2" w:rsidRDefault="00EE0338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EE0338" w:rsidRPr="007F3DE2" w:rsidRDefault="00EE0338" w:rsidP="0051273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EE0338" w:rsidRPr="007F3DE2" w:rsidRDefault="00EE033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EE0338" w:rsidRPr="007F3DE2" w:rsidRDefault="00EE033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EE0338" w:rsidRPr="007F3DE2" w:rsidRDefault="00EE033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Post Hire Employee Files:</w:t>
            </w: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 current employee roster available?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the employee files maintained by the transit system?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EE033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existing employee files contain: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Background check?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Previous employer request form?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Verification of current driver’s license and CDL?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Current MVR?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PARS Reports?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Current copy of physical exam certificate?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Signed Substance Abuse Policy Acknowledgement?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Drug and Alcohol Testing Record with COC and authorization forms?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Record of annual supervisor ride checks and evaluations?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51273B" w:rsidRPr="007F3DE2" w:rsidTr="00C27D1B">
        <w:tc>
          <w:tcPr>
            <w:tcW w:w="3168" w:type="dxa"/>
            <w:shd w:val="clear" w:color="auto" w:fill="A6A6A6" w:themeFill="background1" w:themeFillShade="A6"/>
          </w:tcPr>
          <w:p w:rsidR="0051273B" w:rsidRPr="007F3DE2" w:rsidRDefault="0051273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51273B" w:rsidRPr="007F3DE2" w:rsidRDefault="0051273B" w:rsidP="0051273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51273B" w:rsidRPr="007F3DE2" w:rsidRDefault="0051273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Education and Training:</w:t>
            </w: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operator certifications current and up to date?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Have managers completed Safety Management Systems (SMS) training?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employees familiar with OSHA topics, including: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Hazard Communication?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Emergency Action Planning?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Bloodborne Pathogens?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Lockout/Tagout</w:t>
            </w:r>
            <w:r w:rsidR="002F6F1D" w:rsidRPr="007F3DE2"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Personal Protective Equipment (PPE)</w:t>
            </w:r>
            <w:r w:rsidR="002F6F1D" w:rsidRPr="007F3DE2"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Injury Prevention Planning</w:t>
            </w:r>
            <w:r w:rsidR="002F6F1D" w:rsidRPr="007F3DE2"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Have all safety sensitive employees received Drug and Alcohol Training?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new mechanics receive classroom training?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544333">
        <w:tc>
          <w:tcPr>
            <w:tcW w:w="3168" w:type="dxa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C27D1B" w:rsidRPr="007F3DE2" w:rsidRDefault="00C27D1B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existing mechanics receive ongoing training?</w:t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27D1B" w:rsidRPr="007F3DE2" w:rsidRDefault="00D1798F" w:rsidP="00914BAD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7D1B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C27D1B">
        <w:tc>
          <w:tcPr>
            <w:tcW w:w="3168" w:type="dxa"/>
            <w:shd w:val="clear" w:color="auto" w:fill="A6A6A6" w:themeFill="background1" w:themeFillShade="A6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C27D1B" w:rsidRPr="007F3DE2" w:rsidRDefault="00C27D1B" w:rsidP="00C27D1B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Safety Meetings:</w:t>
            </w: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there an active Safety Committee at the transit agency?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safety meetings held on a regular basis?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safety meetings and sign in sheets documented, with publically posted agendas and minutes?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senior managers attend safety meetings?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vehicle operators attend safety meetings?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512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mechanics attend safety meetings?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27D1B" w:rsidRPr="007F3DE2" w:rsidTr="0087076A">
        <w:tc>
          <w:tcPr>
            <w:tcW w:w="3168" w:type="dxa"/>
            <w:shd w:val="clear" w:color="auto" w:fill="A6A6A6" w:themeFill="background1" w:themeFillShade="A6"/>
          </w:tcPr>
          <w:p w:rsidR="00C27D1B" w:rsidRPr="007F3DE2" w:rsidRDefault="00C27D1B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C27D1B" w:rsidRPr="007F3DE2" w:rsidRDefault="00C27D1B" w:rsidP="0087076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27D1B" w:rsidRPr="007F3DE2" w:rsidRDefault="00C27D1B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Incident and Accident Investigation Procedures:</w:t>
            </w: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policies in place dictating which incidents are reported and which are not?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incident report forms kept on board the vehicle?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accident reports completed for all situations?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incident/accident reports used as pre-accident training material?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incident/accident reports used as post-accident training material?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incident/accident reports used to identify potential hazards and analyzed in a Risk Assessment Matrix (RAM)?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complaint forms kept on all vehicles?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all operators provided with safety vests on their vehicles?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incident/accident photos taken?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1E06F0" w:rsidRPr="007F3DE2" w:rsidTr="0087076A">
        <w:tc>
          <w:tcPr>
            <w:tcW w:w="3168" w:type="dxa"/>
            <w:shd w:val="clear" w:color="auto" w:fill="A6A6A6" w:themeFill="background1" w:themeFillShade="A6"/>
          </w:tcPr>
          <w:p w:rsidR="001E06F0" w:rsidRPr="007F3DE2" w:rsidRDefault="001E06F0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1E06F0" w:rsidRPr="007F3DE2" w:rsidRDefault="001E06F0" w:rsidP="0087076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Substance Abuse:</w:t>
            </w: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there a current and updated Drug and Alcohol Policy?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Do all staff members understand the Drug and Alcohol Policy?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random testing being completed?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reasonable suspicion testing being completed?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1E06F0" w:rsidRPr="007F3DE2" w:rsidTr="0087076A">
        <w:tc>
          <w:tcPr>
            <w:tcW w:w="3168" w:type="dxa"/>
            <w:shd w:val="clear" w:color="auto" w:fill="A6A6A6" w:themeFill="background1" w:themeFillShade="A6"/>
          </w:tcPr>
          <w:p w:rsidR="001E06F0" w:rsidRPr="007F3DE2" w:rsidRDefault="001E06F0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1E06F0" w:rsidRPr="007F3DE2" w:rsidRDefault="001E06F0" w:rsidP="0087076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>Facility and Shop Inspections:</w:t>
            </w: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monthly facility inspections conducted as scheduled?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facility inspection forms completed properly?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unsafe conditions or acts, regarding the facility corrected and documented?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fire extinguishers up to date with annual servicing requirements?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fire extinguishers inspected on a monthly basis?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routing inspections of the fire extinguishers documented?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eye wash stations available with unobstructed access?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eye wash stations inspected on a scheduled basis?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machine guarding in place?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batteries stored safely?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all containers marked with the contents clearly identified?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floors clear of tripping hazards?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hazardous materials stored safely?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emergency exits clearly marked?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lights out?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jack stands available for use?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jack stands used whenever a vehicle is elevated on a lift?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 lock out tag out program in place?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1E06F0" w:rsidRPr="007F3DE2" w:rsidTr="0087076A">
        <w:tc>
          <w:tcPr>
            <w:tcW w:w="3168" w:type="dxa"/>
            <w:shd w:val="clear" w:color="auto" w:fill="A6A6A6" w:themeFill="background1" w:themeFillShade="A6"/>
          </w:tcPr>
          <w:p w:rsidR="001E06F0" w:rsidRPr="007F3DE2" w:rsidRDefault="001E06F0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1E06F0" w:rsidRPr="007F3DE2" w:rsidRDefault="001E06F0" w:rsidP="0087076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1E06F0" w:rsidRPr="007F3DE2" w:rsidRDefault="001E06F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i/>
                <w:sz w:val="18"/>
                <w:szCs w:val="18"/>
              </w:rPr>
              <w:t xml:space="preserve">Asset Management (Vehicles): </w:t>
            </w: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 current and updated list of vehicles readily available?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all maintenance activity completed on vehicles tracked?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Is a regular maintenance schedule written and followed?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437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work order forms, service order forms and parts requested documented?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vehicle inspection forms completed on a regular basis and available?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habitual maintenance issues reported to WisDOT?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maintenance issues analyzed and used to forecast future vehicle needs?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maintenance issues analyzed and used to identify potential hazards and evaluated in a Risk Assessment Matrix (RAM)?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43773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pre-trip inspection forms completed daily?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87076A" w:rsidRPr="007F3DE2" w:rsidTr="00544333">
        <w:tc>
          <w:tcPr>
            <w:tcW w:w="3168" w:type="dxa"/>
          </w:tcPr>
          <w:p w:rsidR="0087076A" w:rsidRPr="007F3DE2" w:rsidRDefault="0087076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87076A" w:rsidRPr="007F3DE2" w:rsidRDefault="0087076A" w:rsidP="00920AA6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sz w:val="18"/>
                <w:szCs w:val="18"/>
              </w:rPr>
              <w:t>Are post-trip inspection forms completed daily?</w:t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87076A" w:rsidRPr="007F3DE2" w:rsidRDefault="00D1798F" w:rsidP="007F52F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076A" w:rsidRPr="007F3DE2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</w:r>
            <w:r w:rsidR="007F3DE2"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7F3DE2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:rsidR="00881248" w:rsidRPr="007F3DE2" w:rsidRDefault="00881248" w:rsidP="00881248">
      <w:pPr>
        <w:rPr>
          <w:rFonts w:ascii="Segoe UI" w:hAnsi="Segoe UI" w:cs="Segoe UI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16"/>
      </w:tblGrid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b/>
                <w:i/>
                <w:sz w:val="28"/>
                <w:szCs w:val="28"/>
              </w:rPr>
            </w:pPr>
            <w:r w:rsidRPr="007F3DE2">
              <w:rPr>
                <w:rFonts w:ascii="Segoe UI" w:hAnsi="Segoe UI" w:cs="Segoe UI"/>
                <w:b/>
                <w:i/>
                <w:sz w:val="28"/>
                <w:szCs w:val="28"/>
              </w:rPr>
              <w:t>Comments:</w:t>
            </w: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7F3DE2">
            <w:pPr>
              <w:rPr>
                <w:rFonts w:ascii="Segoe UI" w:hAnsi="Segoe UI" w:cs="Segoe UI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7076A" w:rsidRPr="007F3DE2" w:rsidTr="0087076A">
        <w:tc>
          <w:tcPr>
            <w:tcW w:w="14616" w:type="dxa"/>
          </w:tcPr>
          <w:p w:rsidR="0087076A" w:rsidRPr="007F3DE2" w:rsidRDefault="0087076A" w:rsidP="008812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87076A" w:rsidRPr="007F3DE2" w:rsidRDefault="0087076A" w:rsidP="00881248">
      <w:pPr>
        <w:rPr>
          <w:rFonts w:ascii="Segoe UI" w:hAnsi="Segoe UI" w:cs="Segoe UI"/>
          <w:sz w:val="20"/>
          <w:szCs w:val="20"/>
        </w:rPr>
      </w:pPr>
    </w:p>
    <w:sectPr w:rsidR="0087076A" w:rsidRPr="007F3DE2" w:rsidSect="00561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73B" w:rsidRDefault="0043773B" w:rsidP="004634E6">
      <w:r>
        <w:separator/>
      </w:r>
    </w:p>
  </w:endnote>
  <w:endnote w:type="continuationSeparator" w:id="0">
    <w:p w:rsidR="0043773B" w:rsidRDefault="0043773B" w:rsidP="0046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73B" w:rsidRDefault="0043773B" w:rsidP="004634E6">
      <w:r>
        <w:separator/>
      </w:r>
    </w:p>
  </w:footnote>
  <w:footnote w:type="continuationSeparator" w:id="0">
    <w:p w:rsidR="0043773B" w:rsidRDefault="0043773B" w:rsidP="0046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73B" w:rsidRDefault="00437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014BC"/>
    <w:multiLevelType w:val="hybridMultilevel"/>
    <w:tmpl w:val="3B22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17BE5"/>
    <w:multiLevelType w:val="hybridMultilevel"/>
    <w:tmpl w:val="979C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66C2"/>
    <w:multiLevelType w:val="hybridMultilevel"/>
    <w:tmpl w:val="F70ACED0"/>
    <w:lvl w:ilvl="0" w:tplc="0409000B">
      <w:start w:val="1"/>
      <w:numFmt w:val="bullet"/>
      <w:lvlText w:val=""/>
      <w:lvlJc w:val="left"/>
      <w:pPr>
        <w:ind w:left="4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3" w15:restartNumberingAfterBreak="0">
    <w:nsid w:val="5536301D"/>
    <w:multiLevelType w:val="hybridMultilevel"/>
    <w:tmpl w:val="6E3A3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E4960"/>
    <w:multiLevelType w:val="hybridMultilevel"/>
    <w:tmpl w:val="7A207A96"/>
    <w:lvl w:ilvl="0" w:tplc="0409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3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5" w15:restartNumberingAfterBreak="0">
    <w:nsid w:val="6C2F19BD"/>
    <w:multiLevelType w:val="hybridMultilevel"/>
    <w:tmpl w:val="4A9E0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3A"/>
    <w:rsid w:val="000B4768"/>
    <w:rsid w:val="001E06F0"/>
    <w:rsid w:val="001F058A"/>
    <w:rsid w:val="002F6F1D"/>
    <w:rsid w:val="00356D84"/>
    <w:rsid w:val="0043773B"/>
    <w:rsid w:val="004634E6"/>
    <w:rsid w:val="0051273B"/>
    <w:rsid w:val="00527670"/>
    <w:rsid w:val="00544333"/>
    <w:rsid w:val="0056133A"/>
    <w:rsid w:val="005936B5"/>
    <w:rsid w:val="0059453A"/>
    <w:rsid w:val="00680859"/>
    <w:rsid w:val="007054ED"/>
    <w:rsid w:val="00780708"/>
    <w:rsid w:val="00782828"/>
    <w:rsid w:val="00785981"/>
    <w:rsid w:val="007F3DE2"/>
    <w:rsid w:val="00826B7B"/>
    <w:rsid w:val="00853282"/>
    <w:rsid w:val="0087076A"/>
    <w:rsid w:val="00881248"/>
    <w:rsid w:val="00912E94"/>
    <w:rsid w:val="00914BAD"/>
    <w:rsid w:val="00920AA6"/>
    <w:rsid w:val="00A00F0A"/>
    <w:rsid w:val="00AE6982"/>
    <w:rsid w:val="00B530A8"/>
    <w:rsid w:val="00C015E9"/>
    <w:rsid w:val="00C22DDB"/>
    <w:rsid w:val="00C27D1B"/>
    <w:rsid w:val="00C65480"/>
    <w:rsid w:val="00CA10EB"/>
    <w:rsid w:val="00CE7422"/>
    <w:rsid w:val="00D026EB"/>
    <w:rsid w:val="00D1798F"/>
    <w:rsid w:val="00DE642E"/>
    <w:rsid w:val="00E527C7"/>
    <w:rsid w:val="00E708CB"/>
    <w:rsid w:val="00EE0338"/>
    <w:rsid w:val="00FB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3C8410"/>
  <w15:docId w15:val="{3848C2EE-8FE6-4BEA-90F1-F73B7FE9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3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3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13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0F0A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63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34E6"/>
  </w:style>
  <w:style w:type="paragraph" w:styleId="Footer">
    <w:name w:val="footer"/>
    <w:basedOn w:val="Normal"/>
    <w:link w:val="FooterChar"/>
    <w:uiPriority w:val="99"/>
    <w:semiHidden/>
    <w:unhideWhenUsed/>
    <w:rsid w:val="004634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90A4B71A3543AFAF505E235C57A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E0A6A-C721-4659-8009-672593B185B9}"/>
      </w:docPartPr>
      <w:docPartBody>
        <w:p w:rsidR="002B0952" w:rsidRDefault="002B0952" w:rsidP="002B0952">
          <w:pPr>
            <w:pStyle w:val="A590A4B71A3543AFAF505E235C57A419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7C582-4272-463A-B5F5-11129C21F47C}"/>
      </w:docPartPr>
      <w:docPartBody>
        <w:p w:rsidR="002B0952" w:rsidRDefault="002B0952">
          <w:r w:rsidRPr="0094650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952"/>
    <w:rsid w:val="002B0952"/>
    <w:rsid w:val="00AA75DA"/>
    <w:rsid w:val="00DE3DEF"/>
    <w:rsid w:val="00F1682E"/>
    <w:rsid w:val="00F7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0952"/>
    <w:rPr>
      <w:color w:val="808080"/>
    </w:rPr>
  </w:style>
  <w:style w:type="paragraph" w:customStyle="1" w:styleId="A590A4B71A3543AFAF505E235C57A419">
    <w:name w:val="A590A4B71A3543AFAF505E235C57A419"/>
    <w:rsid w:val="002B0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Kristofer James Canto;STOEGBAUER, ERIC</dc:creator>
  <cp:lastModifiedBy>STOEGBAUER, ERIC</cp:lastModifiedBy>
  <cp:revision>2</cp:revision>
  <dcterms:created xsi:type="dcterms:W3CDTF">2019-10-29T17:25:00Z</dcterms:created>
  <dcterms:modified xsi:type="dcterms:W3CDTF">2019-10-29T17:25:00Z</dcterms:modified>
</cp:coreProperties>
</file>